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COMUNICAÇÃO DE FUNCIONAMENTO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EMPRESA (NOME DA EMPRESA), NIRE N.º (NÚMERO DO NIRE), CNPJ N.º(NÚMERO DO CNPJ), com sede na (ENDEREÇO DA EMPRESA COMPLETO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Rua, n.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º, complemento, CEP, Município, Estado),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comunica que se encontra em funcionamento, apesar de não ter arquivado ato nessa Junta Comercial, Industrial e Serviços do Rio Grande do Sul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JucisRS nos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últimos 10 (dez) anos.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(CIDADE), (DIA) de (MÊS) de 20XX.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(NOME DO ASSINANTE)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Obs.: Reconhecer firma das assinaturas por autenticidade quando em meio físico.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