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03" w:rsidRDefault="000D4CB0" w:rsidP="00E01603">
      <w:pPr>
        <w:ind w:firstLine="708"/>
        <w:rPr>
          <w:b/>
          <w:sz w:val="28"/>
          <w:szCs w:val="28"/>
        </w:rPr>
      </w:pPr>
      <w:r w:rsidRPr="008B579C">
        <w:rPr>
          <w:b/>
          <w:sz w:val="28"/>
          <w:szCs w:val="28"/>
        </w:rPr>
        <w:t>Acesso a medicamento</w:t>
      </w:r>
      <w:r w:rsidR="008F6BDA" w:rsidRPr="008B579C">
        <w:rPr>
          <w:b/>
          <w:sz w:val="28"/>
          <w:szCs w:val="28"/>
        </w:rPr>
        <w:t>s</w:t>
      </w:r>
      <w:r w:rsidRPr="008B579C">
        <w:rPr>
          <w:b/>
          <w:sz w:val="28"/>
          <w:szCs w:val="28"/>
        </w:rPr>
        <w:t xml:space="preserve"> </w:t>
      </w:r>
      <w:r w:rsidR="00E10104" w:rsidRPr="008B579C">
        <w:rPr>
          <w:b/>
          <w:sz w:val="28"/>
          <w:szCs w:val="28"/>
        </w:rPr>
        <w:t xml:space="preserve">pauta </w:t>
      </w:r>
      <w:r w:rsidRPr="008B579C">
        <w:rPr>
          <w:b/>
          <w:sz w:val="28"/>
          <w:szCs w:val="28"/>
        </w:rPr>
        <w:t>a 11ª edição do ENIFarMed</w:t>
      </w:r>
    </w:p>
    <w:p w:rsidR="00E574ED" w:rsidRDefault="004237B0" w:rsidP="004237B0">
      <w:pPr>
        <w:ind w:firstLine="708"/>
        <w:jc w:val="both"/>
        <w:rPr>
          <w:rFonts w:asciiTheme="majorHAnsi" w:eastAsia="Times New Roman" w:hAnsiTheme="majorHAnsi" w:cs="Arial"/>
          <w:i/>
          <w:color w:val="222222"/>
          <w:lang w:eastAsia="pt-BR"/>
        </w:rPr>
      </w:pPr>
      <w:r>
        <w:rPr>
          <w:rFonts w:asciiTheme="majorHAnsi" w:eastAsia="Times New Roman" w:hAnsiTheme="majorHAnsi" w:cs="Arial"/>
          <w:i/>
          <w:color w:val="222222"/>
          <w:lang w:eastAsia="pt-BR"/>
        </w:rPr>
        <w:t>A</w:t>
      </w:r>
      <w:r w:rsidR="00E01603" w:rsidRPr="0001432F">
        <w:rPr>
          <w:rFonts w:asciiTheme="majorHAnsi" w:eastAsia="Times New Roman" w:hAnsiTheme="majorHAnsi" w:cs="Arial"/>
          <w:i/>
          <w:color w:val="222222"/>
          <w:lang w:eastAsia="pt-BR"/>
        </w:rPr>
        <w:t xml:space="preserve">nte a atual crise econômica e política 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>do Brasil</w:t>
      </w:r>
      <w:r w:rsidR="00E01603" w:rsidRPr="0001432F">
        <w:rPr>
          <w:rFonts w:asciiTheme="majorHAnsi" w:eastAsia="Times New Roman" w:hAnsiTheme="majorHAnsi" w:cs="Arial"/>
          <w:i/>
          <w:color w:val="222222"/>
          <w:lang w:eastAsia="pt-BR"/>
        </w:rPr>
        <w:t xml:space="preserve"> que reverbera 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fortemente no </w:t>
      </w:r>
      <w:r w:rsidR="00E01603" w:rsidRPr="0001432F">
        <w:rPr>
          <w:rFonts w:asciiTheme="majorHAnsi" w:eastAsia="Times New Roman" w:hAnsiTheme="majorHAnsi" w:cs="Arial"/>
          <w:i/>
          <w:color w:val="222222"/>
          <w:lang w:eastAsia="pt-BR"/>
        </w:rPr>
        <w:t xml:space="preserve">sistema </w:t>
      </w:r>
      <w:r w:rsidR="00C315E0">
        <w:rPr>
          <w:rFonts w:asciiTheme="majorHAnsi" w:eastAsia="Times New Roman" w:hAnsiTheme="majorHAnsi" w:cs="Arial"/>
          <w:i/>
          <w:color w:val="222222"/>
          <w:lang w:eastAsia="pt-BR"/>
        </w:rPr>
        <w:t xml:space="preserve">público </w:t>
      </w:r>
      <w:r w:rsidR="00E01603" w:rsidRPr="0001432F">
        <w:rPr>
          <w:rFonts w:asciiTheme="majorHAnsi" w:eastAsia="Times New Roman" w:hAnsiTheme="majorHAnsi" w:cs="Arial"/>
          <w:i/>
          <w:color w:val="222222"/>
          <w:lang w:eastAsia="pt-BR"/>
        </w:rPr>
        <w:t>de saúde</w:t>
      </w:r>
      <w:r w:rsidR="00FE21B7" w:rsidRPr="0001432F">
        <w:rPr>
          <w:rFonts w:asciiTheme="majorHAnsi" w:eastAsia="Times New Roman" w:hAnsiTheme="majorHAnsi" w:cs="Arial"/>
          <w:i/>
          <w:color w:val="222222"/>
          <w:lang w:eastAsia="pt-BR"/>
        </w:rPr>
        <w:t>,</w:t>
      </w:r>
      <w:r w:rsidR="00E01603" w:rsidRPr="0001432F">
        <w:rPr>
          <w:rFonts w:asciiTheme="majorHAnsi" w:eastAsia="Times New Roman" w:hAnsiTheme="majorHAnsi" w:cs="Arial"/>
          <w:i/>
          <w:color w:val="222222"/>
          <w:lang w:eastAsia="pt-BR"/>
        </w:rPr>
        <w:t xml:space="preserve"> o </w:t>
      </w:r>
      <w:r w:rsidR="00F81BD1" w:rsidRPr="0001432F">
        <w:rPr>
          <w:rFonts w:asciiTheme="majorHAnsi" w:eastAsia="Times New Roman" w:hAnsiTheme="majorHAnsi" w:cs="Arial"/>
          <w:i/>
          <w:color w:val="222222"/>
          <w:lang w:eastAsia="pt-BR"/>
        </w:rPr>
        <w:t>ENIFarMe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>d elege como pauta para a discussão do fórum de 2017 o acesso a medicamentos</w:t>
      </w:r>
      <w:r>
        <w:rPr>
          <w:rFonts w:asciiTheme="majorHAnsi" w:eastAsia="Times New Roman" w:hAnsiTheme="majorHAnsi" w:cs="Arial"/>
          <w:i/>
          <w:color w:val="222222"/>
          <w:lang w:eastAsia="pt-BR"/>
        </w:rPr>
        <w:t xml:space="preserve"> e a Farmácia Popular, como um de seus mecanismos mais eficazes.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="Arial"/>
          <w:i/>
          <w:color w:val="222222"/>
          <w:lang w:eastAsia="pt-BR"/>
        </w:rPr>
        <w:t>O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 anseio</w:t>
      </w:r>
      <w:r>
        <w:rPr>
          <w:rFonts w:asciiTheme="majorHAnsi" w:eastAsia="Times New Roman" w:hAnsiTheme="majorHAnsi" w:cs="Arial"/>
          <w:i/>
          <w:color w:val="222222"/>
          <w:lang w:eastAsia="pt-BR"/>
        </w:rPr>
        <w:t xml:space="preserve"> é o</w:t>
      </w:r>
      <w:proofErr w:type="gramStart"/>
      <w:r>
        <w:rPr>
          <w:rFonts w:asciiTheme="majorHAnsi" w:eastAsia="Times New Roman" w:hAnsiTheme="majorHAnsi" w:cs="Arial"/>
          <w:i/>
          <w:color w:val="222222"/>
          <w:lang w:eastAsia="pt-BR"/>
        </w:rPr>
        <w:t xml:space="preserve"> 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 </w:t>
      </w:r>
      <w:proofErr w:type="gramEnd"/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de que o resultado das discussões sirva </w:t>
      </w:r>
      <w:r w:rsidR="00E574ED" w:rsidRPr="00E574ED">
        <w:rPr>
          <w:rFonts w:asciiTheme="majorHAnsi" w:eastAsia="Times New Roman" w:hAnsiTheme="majorHAnsi" w:cs="Arial"/>
          <w:i/>
          <w:color w:val="222222"/>
          <w:lang w:eastAsia="pt-BR"/>
        </w:rPr>
        <w:t>de guia nas formulações setoriais de plataformas políticas, considerando que o tema dominará a agenda d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as eleições </w:t>
      </w:r>
      <w:r w:rsidR="00E574ED" w:rsidRPr="00E574ED">
        <w:rPr>
          <w:rFonts w:asciiTheme="majorHAnsi" w:eastAsia="Times New Roman" w:hAnsiTheme="majorHAnsi" w:cs="Arial"/>
          <w:i/>
          <w:color w:val="222222"/>
          <w:lang w:eastAsia="pt-BR"/>
        </w:rPr>
        <w:t>e</w:t>
      </w:r>
      <w:r w:rsidR="00E574ED">
        <w:rPr>
          <w:rFonts w:asciiTheme="majorHAnsi" w:eastAsia="Times New Roman" w:hAnsiTheme="majorHAnsi" w:cs="Arial"/>
          <w:i/>
          <w:color w:val="222222"/>
          <w:lang w:eastAsia="pt-BR"/>
        </w:rPr>
        <w:t>m</w:t>
      </w:r>
      <w:r w:rsidR="00E574ED" w:rsidRPr="00E574ED">
        <w:rPr>
          <w:rFonts w:asciiTheme="majorHAnsi" w:eastAsia="Times New Roman" w:hAnsiTheme="majorHAnsi" w:cs="Arial"/>
          <w:i/>
          <w:color w:val="222222"/>
          <w:lang w:eastAsia="pt-BR"/>
        </w:rPr>
        <w:t xml:space="preserve"> 2018.</w:t>
      </w:r>
    </w:p>
    <w:p w:rsidR="005F4061" w:rsidRDefault="004A789B" w:rsidP="00C315E0">
      <w:pPr>
        <w:ind w:firstLine="708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 w:rsidRPr="00C315E0">
        <w:rPr>
          <w:rFonts w:asciiTheme="majorHAnsi" w:eastAsia="Times New Roman" w:hAnsiTheme="majorHAnsi" w:cs="Arial"/>
          <w:color w:val="222222"/>
          <w:lang w:eastAsia="pt-BR"/>
        </w:rPr>
        <w:t>O Encontro Nacional de Inovação em Fármacos e Medicamentos, a ser realizado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nos dias 4 e 5 de dezembro, no Rio de Janeiro, será um fórum de debates </w:t>
      </w:r>
      <w:r w:rsidR="00D77EB7" w:rsidRPr="00C315E0">
        <w:rPr>
          <w:rFonts w:asciiTheme="majorHAnsi" w:eastAsia="Times New Roman" w:hAnsiTheme="majorHAnsi" w:cs="Arial"/>
          <w:color w:val="222222"/>
          <w:lang w:eastAsia="pt-BR"/>
        </w:rPr>
        <w:t>sobre políticas públicas de fomento à inovação da indústria farmacêutica como base para os programas de acesso universal aos medicamentos do sistema público de saú</w:t>
      </w:r>
      <w:r w:rsidR="008B579C" w:rsidRPr="00C315E0">
        <w:rPr>
          <w:rFonts w:asciiTheme="majorHAnsi" w:eastAsia="Times New Roman" w:hAnsiTheme="majorHAnsi" w:cs="Arial"/>
          <w:color w:val="222222"/>
          <w:lang w:eastAsia="pt-BR"/>
        </w:rPr>
        <w:t>de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, além </w:t>
      </w:r>
      <w:r w:rsidR="006B57A0">
        <w:rPr>
          <w:rFonts w:asciiTheme="majorHAnsi" w:eastAsia="Times New Roman" w:hAnsiTheme="majorHAnsi" w:cs="Arial"/>
          <w:color w:val="222222"/>
          <w:lang w:eastAsia="pt-BR"/>
        </w:rPr>
        <w:t>de colocar em discussão meios de incentivo a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o setor produtivo </w:t>
      </w:r>
      <w:r w:rsidR="006B57A0">
        <w:rPr>
          <w:rFonts w:asciiTheme="majorHAnsi" w:eastAsia="Times New Roman" w:hAnsiTheme="majorHAnsi" w:cs="Arial"/>
          <w:color w:val="222222"/>
          <w:lang w:eastAsia="pt-BR"/>
        </w:rPr>
        <w:t>para que este eleve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a sua competitividade</w:t>
      </w:r>
      <w:r w:rsidR="006B57A0">
        <w:rPr>
          <w:rFonts w:asciiTheme="majorHAnsi" w:eastAsia="Times New Roman" w:hAnsiTheme="majorHAnsi" w:cs="Arial"/>
          <w:color w:val="222222"/>
          <w:lang w:eastAsia="pt-BR"/>
        </w:rPr>
        <w:t xml:space="preserve">, 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>assegura</w:t>
      </w:r>
      <w:r w:rsidR="006B57A0">
        <w:rPr>
          <w:rFonts w:asciiTheme="majorHAnsi" w:eastAsia="Times New Roman" w:hAnsiTheme="majorHAnsi" w:cs="Arial"/>
          <w:color w:val="222222"/>
          <w:lang w:eastAsia="pt-BR"/>
        </w:rPr>
        <w:t>ndo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o desenvolvimento da oferta local de medicamentos.</w:t>
      </w:r>
      <w:r w:rsidR="006B57A0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</w:p>
    <w:p w:rsidR="00FE3D0A" w:rsidRDefault="00CF0210" w:rsidP="00A12CB5">
      <w:pPr>
        <w:ind w:firstLine="708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 xml:space="preserve">O programa está dividido em dois dias de intenso </w:t>
      </w:r>
      <w:r w:rsidR="00E2046F">
        <w:rPr>
          <w:rFonts w:asciiTheme="majorHAnsi" w:eastAsia="Times New Roman" w:hAnsiTheme="majorHAnsi" w:cs="Arial"/>
          <w:color w:val="222222"/>
          <w:lang w:eastAsia="pt-BR"/>
        </w:rPr>
        <w:t xml:space="preserve">e rico </w:t>
      </w:r>
      <w:r>
        <w:rPr>
          <w:rFonts w:asciiTheme="majorHAnsi" w:eastAsia="Times New Roman" w:hAnsiTheme="majorHAnsi" w:cs="Arial"/>
          <w:color w:val="222222"/>
          <w:lang w:eastAsia="pt-BR"/>
        </w:rPr>
        <w:t>debate</w:t>
      </w:r>
      <w:r w:rsidR="00E2046F">
        <w:rPr>
          <w:rFonts w:asciiTheme="majorHAnsi" w:eastAsia="Times New Roman" w:hAnsiTheme="majorHAnsi" w:cs="Arial"/>
          <w:color w:val="222222"/>
          <w:lang w:eastAsia="pt-BR"/>
        </w:rPr>
        <w:t xml:space="preserve"> entre </w:t>
      </w:r>
      <w:r w:rsidR="00E2046F" w:rsidRPr="00E2046F">
        <w:rPr>
          <w:rFonts w:asciiTheme="majorHAnsi" w:eastAsia="Times New Roman" w:hAnsiTheme="majorHAnsi" w:cs="Arial"/>
          <w:color w:val="222222"/>
          <w:lang w:eastAsia="pt-BR"/>
        </w:rPr>
        <w:t>indústria</w:t>
      </w:r>
      <w:r w:rsidR="009932E2">
        <w:rPr>
          <w:rFonts w:asciiTheme="majorHAnsi" w:eastAsia="Times New Roman" w:hAnsiTheme="majorHAnsi" w:cs="Arial"/>
          <w:color w:val="222222"/>
          <w:lang w:eastAsia="pt-BR"/>
        </w:rPr>
        <w:t>,</w:t>
      </w:r>
      <w:r w:rsidR="00E2046F" w:rsidRPr="00E2046F">
        <w:rPr>
          <w:rFonts w:asciiTheme="majorHAnsi" w:eastAsia="Times New Roman" w:hAnsiTheme="majorHAnsi" w:cs="Arial"/>
          <w:color w:val="222222"/>
          <w:lang w:eastAsia="pt-BR"/>
        </w:rPr>
        <w:t xml:space="preserve"> cadeia produtiva de fármacos e medicamentos, governo e suas agências reguladoras e de fomento, além da academia, com universidades e centros</w:t>
      </w:r>
      <w:r w:rsidR="00E2046F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E2046F" w:rsidRPr="00E2046F">
        <w:rPr>
          <w:rFonts w:asciiTheme="majorHAnsi" w:eastAsia="Times New Roman" w:hAnsiTheme="majorHAnsi" w:cs="Arial"/>
          <w:color w:val="222222"/>
          <w:lang w:eastAsia="pt-BR"/>
        </w:rPr>
        <w:t>de pesquisa.</w:t>
      </w:r>
      <w:r w:rsidR="00BA54A4">
        <w:rPr>
          <w:rFonts w:asciiTheme="majorHAnsi" w:eastAsia="Times New Roman" w:hAnsiTheme="majorHAnsi" w:cs="Arial"/>
          <w:color w:val="222222"/>
          <w:lang w:eastAsia="pt-BR"/>
        </w:rPr>
        <w:t xml:space="preserve"> O evento é </w:t>
      </w:r>
      <w:r w:rsidR="009932E2">
        <w:rPr>
          <w:rFonts w:asciiTheme="majorHAnsi" w:eastAsia="Times New Roman" w:hAnsiTheme="majorHAnsi" w:cs="Arial"/>
          <w:color w:val="222222"/>
          <w:lang w:eastAsia="pt-BR"/>
        </w:rPr>
        <w:t xml:space="preserve">uma oportunidade para estruturar </w:t>
      </w:r>
      <w:r w:rsidR="009932E2" w:rsidRPr="009932E2">
        <w:rPr>
          <w:rFonts w:asciiTheme="majorHAnsi" w:eastAsia="Times New Roman" w:hAnsiTheme="majorHAnsi" w:cs="Arial"/>
          <w:color w:val="222222"/>
          <w:lang w:eastAsia="pt-BR"/>
        </w:rPr>
        <w:t xml:space="preserve">o crescimento dos setores farmoquímico e farmacêutico com fabricação própria, </w:t>
      </w:r>
      <w:r w:rsidR="00B675D5">
        <w:rPr>
          <w:rFonts w:asciiTheme="majorHAnsi" w:eastAsia="Times New Roman" w:hAnsiTheme="majorHAnsi" w:cs="Arial"/>
          <w:color w:val="222222"/>
          <w:lang w:eastAsia="pt-BR"/>
        </w:rPr>
        <w:t>com vistas à redução de</w:t>
      </w:r>
      <w:r w:rsidR="009932E2" w:rsidRPr="009932E2">
        <w:rPr>
          <w:rFonts w:asciiTheme="majorHAnsi" w:eastAsia="Times New Roman" w:hAnsiTheme="majorHAnsi" w:cs="Arial"/>
          <w:color w:val="222222"/>
          <w:lang w:eastAsia="pt-BR"/>
        </w:rPr>
        <w:t xml:space="preserve"> dificuldades regulatóri</w:t>
      </w:r>
      <w:r w:rsidR="00BA54A4">
        <w:rPr>
          <w:rFonts w:asciiTheme="majorHAnsi" w:eastAsia="Times New Roman" w:hAnsiTheme="majorHAnsi" w:cs="Arial"/>
          <w:color w:val="222222"/>
          <w:lang w:eastAsia="pt-BR"/>
        </w:rPr>
        <w:t>as</w:t>
      </w:r>
      <w:r w:rsidR="009932E2" w:rsidRPr="009932E2">
        <w:rPr>
          <w:rFonts w:asciiTheme="majorHAnsi" w:eastAsia="Times New Roman" w:hAnsiTheme="majorHAnsi" w:cs="Arial"/>
          <w:color w:val="222222"/>
          <w:lang w:eastAsia="pt-BR"/>
        </w:rPr>
        <w:t>, lega</w:t>
      </w:r>
      <w:r w:rsidR="00BA54A4">
        <w:rPr>
          <w:rFonts w:asciiTheme="majorHAnsi" w:eastAsia="Times New Roman" w:hAnsiTheme="majorHAnsi" w:cs="Arial"/>
          <w:color w:val="222222"/>
          <w:lang w:eastAsia="pt-BR"/>
        </w:rPr>
        <w:t>is</w:t>
      </w:r>
      <w:r w:rsidR="009932E2" w:rsidRPr="009932E2">
        <w:rPr>
          <w:rFonts w:asciiTheme="majorHAnsi" w:eastAsia="Times New Roman" w:hAnsiTheme="majorHAnsi" w:cs="Arial"/>
          <w:color w:val="222222"/>
          <w:lang w:eastAsia="pt-BR"/>
        </w:rPr>
        <w:t xml:space="preserve">, </w:t>
      </w:r>
      <w:proofErr w:type="spellStart"/>
      <w:r w:rsidR="00BA54A4" w:rsidRPr="009932E2">
        <w:rPr>
          <w:rFonts w:asciiTheme="majorHAnsi" w:eastAsia="Times New Roman" w:hAnsiTheme="majorHAnsi" w:cs="Arial"/>
          <w:color w:val="222222"/>
          <w:lang w:eastAsia="pt-BR"/>
        </w:rPr>
        <w:t>patentári</w:t>
      </w:r>
      <w:r w:rsidR="00BA54A4">
        <w:rPr>
          <w:rFonts w:asciiTheme="majorHAnsi" w:eastAsia="Times New Roman" w:hAnsiTheme="majorHAnsi" w:cs="Arial"/>
          <w:color w:val="222222"/>
          <w:lang w:eastAsia="pt-BR"/>
        </w:rPr>
        <w:t>as</w:t>
      </w:r>
      <w:proofErr w:type="spellEnd"/>
      <w:r w:rsidR="00BA54A4" w:rsidRPr="009932E2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9932E2" w:rsidRPr="009932E2">
        <w:rPr>
          <w:rFonts w:asciiTheme="majorHAnsi" w:eastAsia="Times New Roman" w:hAnsiTheme="majorHAnsi" w:cs="Arial"/>
          <w:color w:val="222222"/>
          <w:lang w:eastAsia="pt-BR"/>
        </w:rPr>
        <w:t>e de oportunidades em subvenção</w:t>
      </w:r>
      <w:r w:rsidR="00B675D5">
        <w:rPr>
          <w:rFonts w:asciiTheme="majorHAnsi" w:eastAsia="Times New Roman" w:hAnsiTheme="majorHAnsi" w:cs="Arial"/>
          <w:color w:val="222222"/>
          <w:lang w:eastAsia="pt-BR"/>
        </w:rPr>
        <w:t xml:space="preserve">, bem como a oferta de fortalecimento e valorização de todas as instâncias do poder público e suas iniciativas de discussão com o setor privado. </w:t>
      </w:r>
    </w:p>
    <w:p w:rsidR="001E24CB" w:rsidRDefault="008719A6" w:rsidP="001E24CB">
      <w:pPr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 xml:space="preserve">Tradicionalmente 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o </w:t>
      </w:r>
      <w:r w:rsidR="00652E51">
        <w:rPr>
          <w:rFonts w:asciiTheme="majorHAnsi" w:eastAsia="Times New Roman" w:hAnsiTheme="majorHAnsi" w:cs="Arial"/>
          <w:color w:val="222222"/>
          <w:lang w:eastAsia="pt-BR"/>
        </w:rPr>
        <w:t>IPD-Farma (Instituto de Pesquisa e Desenvolvimento em Fármacos e Medicamentos)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, em parceria com a </w:t>
      </w:r>
      <w:r w:rsidR="00652E51">
        <w:rPr>
          <w:rFonts w:asciiTheme="majorHAnsi" w:eastAsia="Times New Roman" w:hAnsiTheme="majorHAnsi" w:cs="Arial"/>
          <w:color w:val="222222"/>
          <w:lang w:eastAsia="pt-BR"/>
        </w:rPr>
        <w:t>Protec (Sociedade Brasileira Pró-Inovação Tecnológica)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, </w:t>
      </w:r>
      <w:r w:rsidR="003752BB">
        <w:rPr>
          <w:rFonts w:asciiTheme="majorHAnsi" w:eastAsia="Times New Roman" w:hAnsiTheme="majorHAnsi" w:cs="Arial"/>
          <w:color w:val="222222"/>
          <w:lang w:eastAsia="pt-BR"/>
        </w:rPr>
        <w:t>realiza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t xml:space="preserve">o 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encontro </w:t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t>na capital paulista</w:t>
      </w:r>
      <w:r w:rsidR="00FE3D0A">
        <w:rPr>
          <w:rFonts w:asciiTheme="majorHAnsi" w:eastAsia="Times New Roman" w:hAnsiTheme="majorHAnsi" w:cs="Arial"/>
          <w:color w:val="222222"/>
          <w:lang w:eastAsia="pt-BR"/>
        </w:rPr>
        <w:t>, mas</w:t>
      </w:r>
      <w:r w:rsidR="00652E51">
        <w:rPr>
          <w:rFonts w:asciiTheme="majorHAnsi" w:eastAsia="Times New Roman" w:hAnsiTheme="majorHAnsi" w:cs="Arial"/>
          <w:color w:val="222222"/>
          <w:lang w:eastAsia="pt-BR"/>
        </w:rPr>
        <w:t>,</w:t>
      </w:r>
      <w:r w:rsidR="00FE3D0A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FE3D0A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para marcar o extraordinário avanço alcançado ao longo dos últimos </w:t>
      </w:r>
      <w:r>
        <w:rPr>
          <w:rFonts w:asciiTheme="majorHAnsi" w:eastAsia="Times New Roman" w:hAnsiTheme="majorHAnsi" w:cs="Arial"/>
          <w:bCs/>
          <w:color w:val="222222"/>
          <w:lang w:eastAsia="pt-BR"/>
        </w:rPr>
        <w:t xml:space="preserve">10 </w:t>
      </w:r>
      <w:r w:rsidR="00FE3D0A">
        <w:rPr>
          <w:rFonts w:asciiTheme="majorHAnsi" w:eastAsia="Times New Roman" w:hAnsiTheme="majorHAnsi" w:cs="Arial"/>
          <w:bCs/>
          <w:color w:val="222222"/>
          <w:lang w:eastAsia="pt-BR"/>
        </w:rPr>
        <w:t>anos</w:t>
      </w:r>
      <w:r w:rsidR="00652E51">
        <w:rPr>
          <w:rFonts w:asciiTheme="majorHAnsi" w:eastAsia="Times New Roman" w:hAnsiTheme="majorHAnsi" w:cs="Arial"/>
          <w:bCs/>
          <w:color w:val="222222"/>
          <w:lang w:eastAsia="pt-BR"/>
        </w:rPr>
        <w:t>,</w:t>
      </w:r>
      <w:r w:rsidR="00FE3D0A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</w:t>
      </w:r>
      <w:r w:rsidR="00D2054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esta edição 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conta com a </w:t>
      </w:r>
      <w:proofErr w:type="spellStart"/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>correalização</w:t>
      </w:r>
      <w:proofErr w:type="spellEnd"/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</w:t>
      </w:r>
      <w:r w:rsidRPr="008719A6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da </w:t>
      </w:r>
      <w:r w:rsidR="00652E51">
        <w:rPr>
          <w:rFonts w:asciiTheme="majorHAnsi" w:eastAsia="Times New Roman" w:hAnsiTheme="majorHAnsi" w:cs="Arial"/>
          <w:bCs/>
          <w:color w:val="222222"/>
          <w:lang w:eastAsia="pt-BR"/>
        </w:rPr>
        <w:t>Firjan (Federação das Indústrias do Estado do Rio de Janeiro)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será realizada na capital </w:t>
      </w:r>
      <w:r w:rsidR="00AC2796">
        <w:rPr>
          <w:rFonts w:asciiTheme="majorHAnsi" w:eastAsia="Times New Roman" w:hAnsiTheme="majorHAnsi" w:cs="Arial"/>
          <w:bCs/>
          <w:color w:val="222222"/>
          <w:lang w:eastAsia="pt-BR"/>
        </w:rPr>
        <w:t>fluminense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, para </w:t>
      </w:r>
      <w:r w:rsidR="00CF3019">
        <w:rPr>
          <w:rFonts w:asciiTheme="majorHAnsi" w:eastAsia="Times New Roman" w:hAnsiTheme="majorHAnsi" w:cs="Arial"/>
          <w:bCs/>
          <w:color w:val="222222"/>
          <w:lang w:eastAsia="pt-BR"/>
        </w:rPr>
        <w:t>propicia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>r</w:t>
      </w:r>
      <w:r w:rsidRPr="008719A6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interação </w:t>
      </w:r>
      <w:r w:rsidR="00CF3019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ainda </w:t>
      </w:r>
      <w:r w:rsidRPr="008719A6">
        <w:rPr>
          <w:rFonts w:asciiTheme="majorHAnsi" w:eastAsia="Times New Roman" w:hAnsiTheme="majorHAnsi" w:cs="Arial"/>
          <w:bCs/>
          <w:color w:val="222222"/>
          <w:lang w:eastAsia="pt-BR"/>
        </w:rPr>
        <w:t>mais profunda entre todos os setor</w:t>
      </w:r>
      <w:r w:rsidR="00CF3019">
        <w:rPr>
          <w:rFonts w:asciiTheme="majorHAnsi" w:eastAsia="Times New Roman" w:hAnsiTheme="majorHAnsi" w:cs="Arial"/>
          <w:bCs/>
          <w:color w:val="222222"/>
          <w:lang w:eastAsia="pt-BR"/>
        </w:rPr>
        <w:t>es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atender </w:t>
      </w:r>
      <w:r w:rsidR="0012515D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a </w:t>
      </w:r>
      <w:r w:rsidR="001E24CB">
        <w:rPr>
          <w:rFonts w:asciiTheme="majorHAnsi" w:eastAsia="Times New Roman" w:hAnsiTheme="majorHAnsi" w:cs="Arial"/>
          <w:bCs/>
          <w:color w:val="222222"/>
          <w:lang w:eastAsia="pt-BR"/>
        </w:rPr>
        <w:t>uma antiga demanda do estado</w:t>
      </w:r>
      <w:r w:rsidR="003752BB" w:rsidRPr="006B1BD7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. </w:t>
      </w:r>
    </w:p>
    <w:p w:rsidR="001303A3" w:rsidRDefault="001303A3" w:rsidP="001E24CB">
      <w:pPr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O </w:t>
      </w:r>
      <w:r>
        <w:rPr>
          <w:rFonts w:asciiTheme="majorHAnsi" w:eastAsia="Times New Roman" w:hAnsiTheme="majorHAnsi" w:cs="Arial"/>
          <w:bCs/>
          <w:color w:val="222222"/>
          <w:lang w:eastAsia="pt-BR"/>
        </w:rPr>
        <w:t xml:space="preserve">11º </w:t>
      </w:r>
      <w:proofErr w:type="spellStart"/>
      <w:proofErr w:type="gramStart"/>
      <w:r>
        <w:rPr>
          <w:rFonts w:asciiTheme="majorHAnsi" w:eastAsia="Times New Roman" w:hAnsiTheme="majorHAnsi" w:cs="Arial"/>
          <w:bCs/>
          <w:color w:val="222222"/>
          <w:lang w:eastAsia="pt-BR"/>
        </w:rPr>
        <w:t>ENIFarMed</w:t>
      </w:r>
      <w:proofErr w:type="spellEnd"/>
      <w:proofErr w:type="gram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conta com o oferecimento do BNDES (Banco Nacional do Desenvolvimento), patrocínio ouro das empresas </w:t>
      </w:r>
      <w:proofErr w:type="spellStart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Biolab</w:t>
      </w:r>
      <w:proofErr w:type="spell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</w:t>
      </w:r>
      <w:proofErr w:type="spellStart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Blanver</w:t>
      </w:r>
      <w:proofErr w:type="spell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patrocínio prata da </w:t>
      </w:r>
      <w:proofErr w:type="spellStart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Eurofarma</w:t>
      </w:r>
      <w:proofErr w:type="spell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do Grupo </w:t>
      </w:r>
      <w:proofErr w:type="spellStart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FarmaBrasil</w:t>
      </w:r>
      <w:proofErr w:type="spell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, além do apoio da </w:t>
      </w:r>
      <w:proofErr w:type="spellStart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Abifina</w:t>
      </w:r>
      <w:proofErr w:type="spellEnd"/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(Associação da Indústria Brasileira de Química Fina, Biotecnologia e suas Especialidades)</w:t>
      </w:r>
      <w:r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do Governo Federal</w:t>
      </w:r>
      <w:r w:rsidRPr="001303A3">
        <w:rPr>
          <w:rFonts w:asciiTheme="majorHAnsi" w:eastAsia="Times New Roman" w:hAnsiTheme="majorHAnsi" w:cs="Arial"/>
          <w:bCs/>
          <w:color w:val="222222"/>
          <w:lang w:eastAsia="pt-BR"/>
        </w:rPr>
        <w:t>.</w:t>
      </w:r>
    </w:p>
    <w:p w:rsidR="00CF3019" w:rsidRDefault="00CF3019" w:rsidP="005D115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</w:p>
    <w:p w:rsidR="00C579CF" w:rsidRPr="005D115C" w:rsidRDefault="005D115C" w:rsidP="005D115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bCs/>
          <w:color w:val="222222"/>
          <w:lang w:eastAsia="pt-BR"/>
        </w:rPr>
      </w:pPr>
      <w:r>
        <w:rPr>
          <w:rFonts w:asciiTheme="majorHAnsi" w:eastAsia="Times New Roman" w:hAnsiTheme="majorHAnsi" w:cs="Arial"/>
          <w:bCs/>
          <w:color w:val="222222"/>
          <w:lang w:eastAsia="pt-BR"/>
        </w:rPr>
        <w:br/>
      </w:r>
      <w:r w:rsidRPr="005D115C">
        <w:rPr>
          <w:rFonts w:asciiTheme="majorHAnsi" w:eastAsia="Times New Roman" w:hAnsiTheme="majorHAnsi" w:cs="Arial"/>
          <w:b/>
          <w:bCs/>
          <w:color w:val="222222"/>
          <w:lang w:eastAsia="pt-BR"/>
        </w:rPr>
        <w:t>Para mais informações:</w:t>
      </w:r>
    </w:p>
    <w:p w:rsidR="005D115C" w:rsidRDefault="002521DC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fldChar w:fldCharType="begin"/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instrText xml:space="preserve"> HYPERLINK "</w:instrText>
      </w:r>
      <w:r w:rsidR="005D115C" w:rsidRPr="005D115C">
        <w:rPr>
          <w:rFonts w:asciiTheme="majorHAnsi" w:eastAsia="Times New Roman" w:hAnsiTheme="majorHAnsi" w:cs="Arial"/>
          <w:color w:val="222222"/>
          <w:lang w:eastAsia="pt-BR"/>
        </w:rPr>
        <w:instrText>http://www.ipd-farma.org.br/secoes/page/90/11-ENIFarMed</w:instrText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instrText xml:space="preserve"> </w:instrText>
      </w:r>
    </w:p>
    <w:p w:rsidR="005D115C" w:rsidRPr="0060528F" w:rsidRDefault="005D115C" w:rsidP="00C579CF">
      <w:pPr>
        <w:shd w:val="clear" w:color="auto" w:fill="FFFFFF"/>
        <w:spacing w:after="0" w:line="240" w:lineRule="auto"/>
        <w:jc w:val="both"/>
        <w:rPr>
          <w:rStyle w:val="Hyperlink"/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instrText xml:space="preserve">21" </w:instrText>
      </w:r>
      <w:r w:rsidR="002521DC">
        <w:rPr>
          <w:rFonts w:asciiTheme="majorHAnsi" w:eastAsia="Times New Roman" w:hAnsiTheme="majorHAnsi" w:cs="Arial"/>
          <w:color w:val="222222"/>
          <w:lang w:eastAsia="pt-BR"/>
        </w:rPr>
        <w:fldChar w:fldCharType="separate"/>
      </w:r>
      <w:r w:rsidRPr="0060528F">
        <w:rPr>
          <w:rStyle w:val="Hyperlink"/>
          <w:rFonts w:asciiTheme="majorHAnsi" w:eastAsia="Times New Roman" w:hAnsiTheme="majorHAnsi" w:cs="Arial"/>
          <w:lang w:eastAsia="pt-BR"/>
        </w:rPr>
        <w:t xml:space="preserve">http://www.ipd-farma.org.br/secoes/page/90/11-ENIFarMed </w:t>
      </w:r>
    </w:p>
    <w:p w:rsidR="005D115C" w:rsidRDefault="002521DC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fldChar w:fldCharType="end"/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t>21 3077 0800</w:t>
      </w:r>
    </w:p>
    <w:p w:rsidR="00D46EA7" w:rsidRDefault="005D115C" w:rsidP="00D46E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br/>
      </w:r>
      <w:r w:rsidR="00D46EA7">
        <w:rPr>
          <w:rFonts w:asciiTheme="majorHAnsi" w:eastAsia="Times New Roman" w:hAnsiTheme="majorHAnsi" w:cs="Arial"/>
          <w:b/>
          <w:color w:val="222222"/>
          <w:lang w:eastAsia="pt-BR"/>
        </w:rPr>
        <w:t xml:space="preserve">Mais informações à imprensa: Dehlicom - Soluções em Comunicação </w:t>
      </w:r>
    </w:p>
    <w:p w:rsidR="00D46EA7" w:rsidRDefault="00D46EA7" w:rsidP="00D46E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Deborah Rezende | 11 970206159</w:t>
      </w:r>
    </w:p>
    <w:p w:rsidR="00D46EA7" w:rsidRPr="006B1BD7" w:rsidRDefault="00D46EA7" w:rsidP="00D46E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Missieli Rostichelli  11 95820168811 4106-4127</w:t>
      </w:r>
    </w:p>
    <w:p w:rsidR="005D115C" w:rsidRPr="006B1BD7" w:rsidRDefault="005D115C" w:rsidP="00D46EA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</w:p>
    <w:sectPr w:rsidR="005D115C" w:rsidRPr="006B1BD7" w:rsidSect="00252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BD7"/>
    <w:rsid w:val="0001432F"/>
    <w:rsid w:val="000D4CB0"/>
    <w:rsid w:val="0012515D"/>
    <w:rsid w:val="001303A3"/>
    <w:rsid w:val="00135C60"/>
    <w:rsid w:val="001E24CB"/>
    <w:rsid w:val="002406D3"/>
    <w:rsid w:val="002521DC"/>
    <w:rsid w:val="002E35EB"/>
    <w:rsid w:val="003752BB"/>
    <w:rsid w:val="003B0D34"/>
    <w:rsid w:val="004237B0"/>
    <w:rsid w:val="004555EB"/>
    <w:rsid w:val="004A789B"/>
    <w:rsid w:val="004B770E"/>
    <w:rsid w:val="004E1758"/>
    <w:rsid w:val="005D115C"/>
    <w:rsid w:val="005F4061"/>
    <w:rsid w:val="00652E51"/>
    <w:rsid w:val="006B1BD7"/>
    <w:rsid w:val="006B57A0"/>
    <w:rsid w:val="007D184E"/>
    <w:rsid w:val="0084569B"/>
    <w:rsid w:val="008719A6"/>
    <w:rsid w:val="00886AF0"/>
    <w:rsid w:val="008B579C"/>
    <w:rsid w:val="008F6BDA"/>
    <w:rsid w:val="009932E2"/>
    <w:rsid w:val="009A0CBB"/>
    <w:rsid w:val="009B4B7B"/>
    <w:rsid w:val="00A12CB5"/>
    <w:rsid w:val="00AA6344"/>
    <w:rsid w:val="00AA7717"/>
    <w:rsid w:val="00AC2796"/>
    <w:rsid w:val="00B675D5"/>
    <w:rsid w:val="00B9627E"/>
    <w:rsid w:val="00BA54A4"/>
    <w:rsid w:val="00C315E0"/>
    <w:rsid w:val="00C579CF"/>
    <w:rsid w:val="00CF0210"/>
    <w:rsid w:val="00CF3019"/>
    <w:rsid w:val="00D2054B"/>
    <w:rsid w:val="00D46EA7"/>
    <w:rsid w:val="00D77EB7"/>
    <w:rsid w:val="00E01603"/>
    <w:rsid w:val="00E10104"/>
    <w:rsid w:val="00E2046F"/>
    <w:rsid w:val="00E25F2B"/>
    <w:rsid w:val="00E2616D"/>
    <w:rsid w:val="00E574ED"/>
    <w:rsid w:val="00ED6F64"/>
    <w:rsid w:val="00F207C1"/>
    <w:rsid w:val="00F37A49"/>
    <w:rsid w:val="00F46210"/>
    <w:rsid w:val="00F81BD1"/>
    <w:rsid w:val="00FE21B7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1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6B1BD7"/>
  </w:style>
  <w:style w:type="character" w:styleId="Forte">
    <w:name w:val="Strong"/>
    <w:basedOn w:val="Fontepargpadro"/>
    <w:uiPriority w:val="22"/>
    <w:qFormat/>
    <w:rsid w:val="00C579CF"/>
    <w:rPr>
      <w:b/>
      <w:bCs/>
    </w:rPr>
  </w:style>
  <w:style w:type="character" w:styleId="Hyperlink">
    <w:name w:val="Hyperlink"/>
    <w:basedOn w:val="Fontepargpadro"/>
    <w:uiPriority w:val="99"/>
    <w:unhideWhenUsed/>
    <w:rsid w:val="005D1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115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D115C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6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Missieli Rostichelli</dc:creator>
  <cp:lastModifiedBy>MICHELEM</cp:lastModifiedBy>
  <cp:revision>2</cp:revision>
  <dcterms:created xsi:type="dcterms:W3CDTF">2017-10-30T18:22:00Z</dcterms:created>
  <dcterms:modified xsi:type="dcterms:W3CDTF">2017-10-30T18:22:00Z</dcterms:modified>
</cp:coreProperties>
</file>